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Настоящим субъект персональных данных (посетитель сайта https://hi-stores.ru), действуя свободно, своей волей и в своем интересе, а также подтверждая свою дееспособность, в соответствии со ст. 9 Федерального закона от 27.07.2006 № 152-ФЗ «О персональных данных» дает согласие индивидуальному предпринимателю Сахарову Александру Александровичу (ОГРНИП 318631300192931, дата регистрации 22.11.2018, ИНН 631944069881) (далее - Оператор) на обработку своих персональных данных на следующих условиях:</w:t>
      </w:r>
    </w:p>
    <w:p w:rsidR="00000000" w:rsidDel="00000000" w:rsidP="00000000" w:rsidRDefault="00000000" w:rsidRPr="00000000" w14:paraId="0000000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1. Согласие дается на обработку следующих персональных данных: фамилия, имя, отчество, телефон, адрес электронной почты и иные сведения о себе, которые субъект персональных данных указывает по собственной инициативе лично, а также при направлении в адрес оператора обращения посредством формы </w:t>
      </w:r>
      <w:r w:rsidDel="00000000" w:rsidR="00000000" w:rsidRPr="00000000">
        <w:rPr>
          <w:highlight w:val="white"/>
          <w:rtl w:val="0"/>
        </w:rPr>
        <w:t xml:space="preserve">«Товар под заказ», «Оставить заявку на Trade in», «Личный кабинет», «Регистрация нового пользователя», «Зарегистрироваться», «Оформить заказ», «Заказать», «Оставить заявку», «Оставить отзыв», «Заказать звонок», «Заявка на ремонт», «Оформление заказа»</w:t>
      </w:r>
      <w:r w:rsidDel="00000000" w:rsidR="00000000" w:rsidRPr="00000000">
        <w:rPr>
          <w:rFonts w:ascii="Arial" w:cs="Arial" w:eastAsia="Arial" w:hAnsi="Arial"/>
          <w:color w:val="666666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на сайте Оператора странице https://hi-stores.ru .</w:t>
      </w:r>
    </w:p>
    <w:p w:rsidR="00000000" w:rsidDel="00000000" w:rsidP="00000000" w:rsidRDefault="00000000" w:rsidRPr="00000000" w14:paraId="0000000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2. Согласие дается на обработку персональных данных с использованием средств автоматизации и без использования таких средств.</w:t>
      </w:r>
    </w:p>
    <w:p w:rsidR="00000000" w:rsidDel="00000000" w:rsidP="00000000" w:rsidRDefault="00000000" w:rsidRPr="00000000" w14:paraId="0000000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3. Цели обработки персональных данных: фактического осуществления Оператором своей деятельности, в том числе заключение, исполнение и прекращение обязательств по договорам гражданско-правового характера. </w:t>
      </w:r>
    </w:p>
    <w:p w:rsidR="00000000" w:rsidDel="00000000" w:rsidP="00000000" w:rsidRDefault="00000000" w:rsidRPr="00000000" w14:paraId="0000000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4. 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00000" w:rsidDel="00000000" w:rsidP="00000000" w:rsidRDefault="00000000" w:rsidRPr="00000000" w14:paraId="00000006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5. Настоящее согласие на обработку персональных данных подтверждается субъектом персональных данных путем проставления знака согласия в форме «Отправить заявку».</w:t>
      </w:r>
    </w:p>
    <w:p w:rsidR="00000000" w:rsidDel="00000000" w:rsidP="00000000" w:rsidRDefault="00000000" w:rsidRPr="00000000" w14:paraId="0000000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7. Настоящее согласие действует с момента его представления Оператору до дня его отзыва. Вы можете в любой момент отозвать настоящее согласие, направив письменное уведомление Оператору на адрес: г. Самара, ул. Ново-Вокзальная, д. 59, с пометкой «Отзыв согласия на обработку персональных данных». 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8. Подтверждаю, что представленная мной информация является полной, точной и достоверной, а также, что при представлении информации не нарушаются действующее законодательство Российской Федерации, законные права и интересы третьих лиц. Подтверждаю, что ознакомлен(а) с положениями Федерального закона от 27.07.2006 № 152-ФЗ «О персональных данных», Политикой Оператора о об обработке персональных данных. Права и обязанности в области защиты персональных данных мне понятны.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476ECE"/>
    <w:pPr>
      <w:ind w:left="720"/>
      <w:contextualSpacing w:val="1"/>
    </w:pPr>
  </w:style>
  <w:style w:type="table" w:styleId="a4">
    <w:name w:val="Table Grid"/>
    <w:basedOn w:val="a1"/>
    <w:uiPriority w:val="39"/>
    <w:rsid w:val="00476EC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 w:customStyle="1">
    <w:name w:val="Знак Знак Знак Знак Знак Знак Знак"/>
    <w:basedOn w:val="a"/>
    <w:uiPriority w:val="99"/>
    <w:rsid w:val="00C12187"/>
    <w:pPr>
      <w:widowControl w:val="0"/>
      <w:adjustRightInd w:val="0"/>
      <w:spacing w:line="240" w:lineRule="exact"/>
      <w:jc w:val="right"/>
    </w:pPr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 w:val="1"/>
    <w:unhideWhenUsed w:val="1"/>
    <w:rsid w:val="007618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761835"/>
    <w:rPr>
      <w:rFonts w:ascii="Segoe UI" w:cs="Segoe UI" w:hAnsi="Segoe UI"/>
      <w:sz w:val="18"/>
      <w:szCs w:val="18"/>
    </w:rPr>
  </w:style>
  <w:style w:type="paragraph" w:styleId="a8">
    <w:name w:val="header"/>
    <w:basedOn w:val="a"/>
    <w:link w:val="a9"/>
    <w:unhideWhenUsed w:val="1"/>
    <w:rsid w:val="00544A80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rsid w:val="00544A80"/>
  </w:style>
  <w:style w:type="paragraph" w:styleId="aa">
    <w:name w:val="footer"/>
    <w:basedOn w:val="a"/>
    <w:link w:val="ab"/>
    <w:uiPriority w:val="99"/>
    <w:unhideWhenUsed w:val="1"/>
    <w:rsid w:val="00544A80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544A80"/>
  </w:style>
  <w:style w:type="paragraph" w:styleId="ac">
    <w:name w:val="Body Text"/>
    <w:basedOn w:val="a"/>
    <w:link w:val="ad"/>
    <w:rsid w:val="00544A80"/>
    <w:pPr>
      <w:spacing w:after="0" w:line="240" w:lineRule="auto"/>
      <w:ind w:firstLine="709"/>
      <w:jc w:val="both"/>
    </w:pPr>
    <w:rPr>
      <w:rFonts w:ascii="Arial" w:cs="Times New Roman" w:eastAsia="Times New Roman" w:hAnsi="Arial"/>
      <w:sz w:val="24"/>
      <w:szCs w:val="20"/>
      <w:lang w:eastAsia="ru-RU"/>
    </w:rPr>
  </w:style>
  <w:style w:type="character" w:styleId="ad" w:customStyle="1">
    <w:name w:val="Основной текст Знак"/>
    <w:basedOn w:val="a0"/>
    <w:link w:val="ac"/>
    <w:rsid w:val="00544A80"/>
    <w:rPr>
      <w:rFonts w:ascii="Arial" w:cs="Times New Roman" w:eastAsia="Times New Roman" w:hAnsi="Arial"/>
      <w:sz w:val="24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Mti/9DFctq6HoQ0YQ2gpuW7TA==">CgMxLjA4AHIhMXZpRnJqejl1cGFSVDZUdEJOTkhmMTdRdlN1NjR6YUNE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2025-10-09T08:18:00Z</dcterms:created>
  <dc:creator>Елена Хонская</dc:creator>
</cp:coreProperties>
</file>